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6F" w:rsidRDefault="00D73704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CB566F" w:rsidRDefault="00D73704">
      <w:pPr>
        <w:pStyle w:val="Textbody"/>
      </w:pPr>
      <w:r>
        <w:t xml:space="preserve"> </w:t>
      </w:r>
    </w:p>
    <w:p w:rsidR="00CB566F" w:rsidRDefault="00D73704">
      <w:pPr>
        <w:pStyle w:val="Textbody"/>
      </w:pPr>
      <w:r>
        <w:t xml:space="preserve">                    </w:t>
      </w:r>
      <w:r>
        <w:rPr>
          <w:b/>
          <w:bCs/>
          <w:sz w:val="32"/>
          <w:szCs w:val="32"/>
        </w:rPr>
        <w:t>ROZPOČ</w:t>
      </w:r>
      <w:r w:rsidR="00232B5D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T NA ROK 2019-PŘIJMY</w:t>
      </w:r>
    </w:p>
    <w:p w:rsidR="00CB566F" w:rsidRDefault="00D73704">
      <w:pPr>
        <w:pStyle w:val="Textbody"/>
      </w:pPr>
      <w:r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bCs/>
        </w:rPr>
        <w:t xml:space="preserve">                                                  </w:t>
      </w:r>
    </w:p>
    <w:p w:rsidR="00CB566F" w:rsidRDefault="00CB566F">
      <w:pPr>
        <w:pStyle w:val="Textbody"/>
        <w:rPr>
          <w:b/>
          <w:bCs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1276"/>
      </w:tblGrid>
      <w:tr w:rsidR="00CB566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§   pol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Rozpočtové příjmy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   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Daň z přijmu závislé činnosti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800.000,-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přijmu osob placené poplatníky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30.000,-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 z příjmu fyzických osob vybíraná srážkou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80.000,-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přijmu právnických osob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700.000,-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Daň z příjmů právnických osob za obce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50.000,-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z přidané hodnoty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1.700.000,-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Poplatek za odpady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150.000,-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Poplatek ze psů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3.000,-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z hazardních her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z nemovitých věcí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320.000,-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Neinvestiční přijaté transfery ze státního rozpočtu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94.400,-  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Neinvestiční přijaté transfery od krajů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Vnitřní obchod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15.000,-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Pitná voda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120.000,-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20.000,-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Bytové hospodářství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70.000,-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Pohřebnictví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  1.000,-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 z prodeje pozemků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6.000,-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Sběr a svoz komunálních odpadů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30.000,-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Činnost místní správy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62.000,-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        20,-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Finanční vypořádaní minulých let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25.000,-</w:t>
            </w: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CB566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4.296.420,-</w:t>
            </w:r>
          </w:p>
        </w:tc>
      </w:tr>
    </w:tbl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>Vyvěšeno:</w:t>
      </w:r>
      <w:r w:rsidR="002F2F82">
        <w:t xml:space="preserve"> 2</w:t>
      </w:r>
      <w:r w:rsidR="00232B5D">
        <w:t>7</w:t>
      </w:r>
      <w:r w:rsidR="002F2F82">
        <w:t>.2.2019</w:t>
      </w:r>
    </w:p>
    <w:p w:rsidR="00CB566F" w:rsidRDefault="00D73704">
      <w:pPr>
        <w:pStyle w:val="Standard"/>
      </w:pPr>
      <w:r>
        <w:t>Sejmuto: do schv</w:t>
      </w:r>
      <w:r w:rsidR="000D3A67">
        <w:t>álení rozpočtu obce pro rok 2020</w:t>
      </w: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CB566F" w:rsidRDefault="00D73704">
      <w:pPr>
        <w:pStyle w:val="Standard"/>
      </w:pPr>
      <w:r>
        <w:t>v úředních hodinách. (Po-St, 18-20)</w:t>
      </w: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 xml:space="preserve">                     </w:t>
      </w: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 xml:space="preserve">                                     </w:t>
      </w:r>
    </w:p>
    <w:p w:rsidR="00CB566F" w:rsidRDefault="00D73704">
      <w:pPr>
        <w:pStyle w:val="Standard"/>
      </w:pPr>
      <w:r>
        <w:t xml:space="preserve">                                            </w:t>
      </w:r>
      <w:r>
        <w:rPr>
          <w:b/>
        </w:rPr>
        <w:t xml:space="preserve"> Obec Příkrý,  Příkrý 70.  513 01 Semily</w:t>
      </w: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 w:rsidP="00885567">
      <w:pPr>
        <w:pStyle w:val="Standard"/>
        <w:ind w:left="709" w:firstLine="709"/>
      </w:pPr>
      <w:r>
        <w:rPr>
          <w:b/>
          <w:bCs/>
          <w:sz w:val="32"/>
          <w:szCs w:val="32"/>
        </w:rPr>
        <w:t>ROZPOČ</w:t>
      </w:r>
      <w:r w:rsidR="00885567">
        <w:rPr>
          <w:b/>
          <w:bCs/>
          <w:sz w:val="32"/>
          <w:szCs w:val="32"/>
        </w:rPr>
        <w:t>ET</w:t>
      </w:r>
      <w:bookmarkStart w:id="0" w:name="_GoBack"/>
      <w:bookmarkEnd w:id="0"/>
      <w:r>
        <w:rPr>
          <w:b/>
          <w:bCs/>
          <w:sz w:val="32"/>
          <w:szCs w:val="32"/>
        </w:rPr>
        <w:t xml:space="preserve"> NA ROK  2019 -VÝDAJE </w:t>
      </w:r>
    </w:p>
    <w:p w:rsidR="00CB566F" w:rsidRDefault="00D73704">
      <w:pPr>
        <w:pStyle w:val="Standard"/>
      </w:pPr>
      <w:r>
        <w:rPr>
          <w:b/>
          <w:bCs/>
          <w:sz w:val="32"/>
          <w:szCs w:val="32"/>
        </w:rPr>
        <w:t xml:space="preserve">  </w:t>
      </w:r>
    </w:p>
    <w:p w:rsidR="00CB566F" w:rsidRDefault="00D73704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t xml:space="preserve">  </w:t>
      </w:r>
    </w:p>
    <w:p w:rsidR="00CB566F" w:rsidRDefault="00CB566F">
      <w:pPr>
        <w:pStyle w:val="Standard"/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834"/>
        <w:gridCol w:w="1275"/>
      </w:tblGrid>
      <w:tr w:rsidR="00CB566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pol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Rozpočtové výdaje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Silnice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1.200.000,-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Dopravní obslužnost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23.040,-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Pitná voda,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600.000,-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Činnosti knihovnické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záležitosti kultury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30.000,-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Pořízení, zachování a obnova hodnot místních kulturních a historické památek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50.000,-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záležitosti kultury, církví a sdělovacích prostředků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50.000,-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Sportovní zařízení v majetku obce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400.000,-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Bytové hospodářství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Veřejné osvětlení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370.000,-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Pohřebnictví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Komunální služby a uzemní rozvoj jinde nezařazený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150.000,-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Sběr a svoz komunálních odpadů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Sběr a svoz ostatních odpadů (jiných než nebezpečných a komunálních)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30.000,-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3733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Monitoring půdy a podzemní vody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20.000,-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Péče o vzhled obcí a veřejnou zeleň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140.000,-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Ochrana obyvatelstva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30.000,-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Požární ochrana- dobrovolná část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Zastupitelstva obcí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400.000,-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Volby do evropského parlamentu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Činnost místní správy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232B5D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="00D73704">
              <w:rPr>
                <w:b/>
                <w:bCs/>
                <w:sz w:val="18"/>
                <w:szCs w:val="18"/>
                <w:shd w:val="clear" w:color="auto" w:fill="FFFFFF"/>
              </w:rPr>
              <w:t>50.000,-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finanční operace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50.000,-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Finanční vypořádání minulých let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16.500,-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Úroky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60.000,-</w:t>
            </w:r>
          </w:p>
        </w:tc>
      </w:tr>
      <w:tr w:rsidR="00CB566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CB566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6F" w:rsidRDefault="00D73704">
            <w:pPr>
              <w:pStyle w:val="TableContents"/>
              <w:jc w:val="righ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4.871.540,-</w:t>
            </w:r>
          </w:p>
        </w:tc>
      </w:tr>
    </w:tbl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>Vyvěšeno:</w:t>
      </w:r>
      <w:r w:rsidR="002F2F82">
        <w:t xml:space="preserve"> 2</w:t>
      </w:r>
      <w:r w:rsidR="00232B5D">
        <w:t>7</w:t>
      </w:r>
      <w:r w:rsidR="002F2F82">
        <w:t>.2.2019</w:t>
      </w:r>
    </w:p>
    <w:p w:rsidR="00CB566F" w:rsidRDefault="00D73704">
      <w:pPr>
        <w:pStyle w:val="Standard"/>
      </w:pPr>
      <w:r>
        <w:t>Sejmuto: do schv</w:t>
      </w:r>
      <w:r w:rsidR="000D3A67">
        <w:t>álení rozpočtu obce pro rok 2020</w:t>
      </w: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CB566F">
      <w:pPr>
        <w:pStyle w:val="Standard"/>
      </w:pPr>
    </w:p>
    <w:p w:rsidR="00CB566F" w:rsidRDefault="00D73704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CB566F" w:rsidRDefault="00D73704">
      <w:pPr>
        <w:pStyle w:val="Standard"/>
      </w:pPr>
      <w:r>
        <w:t>v úředních hodinách (Po-St, 18-20)</w:t>
      </w:r>
    </w:p>
    <w:p w:rsidR="00CB566F" w:rsidRDefault="00CB566F">
      <w:pPr>
        <w:pStyle w:val="Standard"/>
      </w:pPr>
    </w:p>
    <w:sectPr w:rsidR="00CB56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20" w:rsidRDefault="00270D20">
      <w:r>
        <w:separator/>
      </w:r>
    </w:p>
  </w:endnote>
  <w:endnote w:type="continuationSeparator" w:id="0">
    <w:p w:rsidR="00270D20" w:rsidRDefault="0027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20" w:rsidRDefault="00270D20">
      <w:r>
        <w:rPr>
          <w:color w:val="000000"/>
        </w:rPr>
        <w:separator/>
      </w:r>
    </w:p>
  </w:footnote>
  <w:footnote w:type="continuationSeparator" w:id="0">
    <w:p w:rsidR="00270D20" w:rsidRDefault="0027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F"/>
    <w:rsid w:val="000D3A67"/>
    <w:rsid w:val="00232B5D"/>
    <w:rsid w:val="00270D20"/>
    <w:rsid w:val="002F2F82"/>
    <w:rsid w:val="00885567"/>
    <w:rsid w:val="00AF295F"/>
    <w:rsid w:val="00CB566F"/>
    <w:rsid w:val="00D73704"/>
    <w:rsid w:val="00E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68A6-B3D8-40CC-AB66-9D9ABC3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F8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8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4</cp:revision>
  <cp:lastPrinted>2019-02-04T18:30:00Z</cp:lastPrinted>
  <dcterms:created xsi:type="dcterms:W3CDTF">2019-03-04T17:30:00Z</dcterms:created>
  <dcterms:modified xsi:type="dcterms:W3CDTF">2019-03-04T17:58:00Z</dcterms:modified>
</cp:coreProperties>
</file>